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674722" w14:textId="4183DCD2" w:rsidR="00CB4126" w:rsidRDefault="00CB4126" w:rsidP="00CB4126">
      <w:pPr>
        <w:ind w:firstLineChars="0" w:firstLine="0"/>
        <w:jc w:val="left"/>
        <w:rPr>
          <w:rFonts w:ascii="黑体" w:eastAsia="黑体" w:hAnsi="黑体"/>
        </w:rPr>
      </w:pPr>
      <w:r w:rsidRPr="00CB4126">
        <w:rPr>
          <w:rFonts w:ascii="黑体" w:eastAsia="黑体" w:hAnsi="黑体" w:hint="eastAsia"/>
        </w:rPr>
        <w:t>附件：</w:t>
      </w:r>
    </w:p>
    <w:p w14:paraId="56CE57C3" w14:textId="12B8C34D" w:rsidR="00E855F6" w:rsidRDefault="00A4029B" w:rsidP="00A4029B">
      <w:pPr>
        <w:ind w:firstLineChars="0" w:firstLine="0"/>
        <w:jc w:val="center"/>
        <w:rPr>
          <w:rFonts w:ascii="华文中宋" w:eastAsia="华文中宋" w:hAnsi="华文中宋"/>
          <w:b/>
          <w:bCs/>
          <w:sz w:val="44"/>
          <w:szCs w:val="32"/>
        </w:rPr>
      </w:pPr>
      <w:r w:rsidRPr="00A4029B">
        <w:rPr>
          <w:rFonts w:ascii="华文中宋" w:eastAsia="华文中宋" w:hAnsi="华文中宋" w:hint="eastAsia"/>
          <w:b/>
          <w:bCs/>
          <w:sz w:val="44"/>
          <w:szCs w:val="32"/>
        </w:rPr>
        <w:t>岗位职责</w:t>
      </w:r>
      <w:r w:rsidR="00CB4126">
        <w:rPr>
          <w:rFonts w:ascii="华文中宋" w:eastAsia="华文中宋" w:hAnsi="华文中宋" w:hint="eastAsia"/>
          <w:b/>
          <w:bCs/>
          <w:sz w:val="44"/>
          <w:szCs w:val="32"/>
        </w:rPr>
        <w:t>概述</w:t>
      </w:r>
      <w:r w:rsidRPr="00A4029B">
        <w:rPr>
          <w:rFonts w:ascii="华文中宋" w:eastAsia="华文中宋" w:hAnsi="华文中宋" w:hint="eastAsia"/>
          <w:b/>
          <w:bCs/>
          <w:sz w:val="44"/>
          <w:szCs w:val="32"/>
        </w:rPr>
        <w:t>与任职条件</w:t>
      </w:r>
    </w:p>
    <w:p w14:paraId="34744357" w14:textId="77777777" w:rsidR="00CB4126" w:rsidRPr="00CB4126" w:rsidRDefault="00CB4126" w:rsidP="00CB4126">
      <w:pPr>
        <w:ind w:firstLine="640"/>
      </w:pPr>
    </w:p>
    <w:p w14:paraId="12940B3B" w14:textId="3D03E8A4" w:rsidR="00DE090E" w:rsidRDefault="00DE090E" w:rsidP="00DF2A7F">
      <w:pPr>
        <w:pStyle w:val="2"/>
        <w:ind w:firstLine="643"/>
      </w:pPr>
      <w:r>
        <w:rPr>
          <w:rFonts w:hint="eastAsia"/>
        </w:rPr>
        <w:t>（一）</w:t>
      </w:r>
      <w:r w:rsidR="00E66BC5" w:rsidRPr="00E66BC5">
        <w:rPr>
          <w:rFonts w:hint="eastAsia"/>
        </w:rPr>
        <w:t>医药控股战略投资部</w:t>
      </w:r>
      <w:r w:rsidR="00E66BC5">
        <w:rPr>
          <w:rFonts w:hint="eastAsia"/>
        </w:rPr>
        <w:t>：</w:t>
      </w:r>
      <w:r w:rsidR="00E66BC5" w:rsidRPr="00E66BC5">
        <w:rPr>
          <w:rFonts w:hint="eastAsia"/>
        </w:rPr>
        <w:t>部长</w:t>
      </w:r>
    </w:p>
    <w:p w14:paraId="03DD624E" w14:textId="7AD9105F" w:rsidR="00DF2A7F" w:rsidRPr="00F938FB" w:rsidRDefault="00DF2A7F" w:rsidP="00F938FB">
      <w:pPr>
        <w:pStyle w:val="2"/>
        <w:ind w:firstLine="643"/>
        <w:rPr>
          <w:rFonts w:ascii="Times New Roman" w:eastAsia="仿宋_GB2312" w:hAnsi="Times New Roman" w:cstheme="minorBidi"/>
        </w:rPr>
      </w:pPr>
      <w:r w:rsidRPr="00F938FB">
        <w:rPr>
          <w:rFonts w:ascii="Times New Roman" w:eastAsia="仿宋_GB2312" w:hAnsi="Times New Roman" w:cstheme="minorBidi" w:hint="eastAsia"/>
        </w:rPr>
        <w:t>1</w:t>
      </w:r>
      <w:r w:rsidRPr="00F938FB">
        <w:rPr>
          <w:rFonts w:ascii="Times New Roman" w:eastAsia="仿宋_GB2312" w:hAnsi="Times New Roman" w:cstheme="minorBidi"/>
        </w:rPr>
        <w:t>.</w:t>
      </w:r>
      <w:r w:rsidRPr="00F938FB">
        <w:rPr>
          <w:rFonts w:ascii="Times New Roman" w:eastAsia="仿宋_GB2312" w:hAnsi="Times New Roman" w:cstheme="minorBidi" w:hint="eastAsia"/>
        </w:rPr>
        <w:t>岗位职责</w:t>
      </w:r>
    </w:p>
    <w:p w14:paraId="0F9EB481" w14:textId="77777777" w:rsidR="0054293E" w:rsidRDefault="0054293E" w:rsidP="0054293E">
      <w:pPr>
        <w:ind w:firstLine="640"/>
      </w:pPr>
      <w:r>
        <w:rPr>
          <w:rFonts w:hint="eastAsia"/>
        </w:rPr>
        <w:t>（</w:t>
      </w:r>
      <w:r>
        <w:rPr>
          <w:rFonts w:hint="eastAsia"/>
        </w:rPr>
        <w:t>1</w:t>
      </w:r>
      <w:r>
        <w:rPr>
          <w:rFonts w:hint="eastAsia"/>
        </w:rPr>
        <w:t>）负责公司战略环境分析，拟定公司战略发展方案，形成战略报告；</w:t>
      </w:r>
    </w:p>
    <w:p w14:paraId="567F7EFF" w14:textId="77777777" w:rsidR="0054293E" w:rsidRDefault="0054293E" w:rsidP="0054293E">
      <w:pPr>
        <w:ind w:firstLine="640"/>
      </w:pPr>
      <w:r>
        <w:rPr>
          <w:rFonts w:hint="eastAsia"/>
        </w:rPr>
        <w:t>（</w:t>
      </w:r>
      <w:r>
        <w:rPr>
          <w:rFonts w:hint="eastAsia"/>
        </w:rPr>
        <w:t>2</w:t>
      </w:r>
      <w:r>
        <w:rPr>
          <w:rFonts w:hint="eastAsia"/>
        </w:rPr>
        <w:t>）负责投资项目战略管理和战略投资</w:t>
      </w:r>
      <w:r>
        <w:rPr>
          <w:rFonts w:hint="eastAsia"/>
        </w:rPr>
        <w:t>,</w:t>
      </w:r>
      <w:r>
        <w:rPr>
          <w:rFonts w:hint="eastAsia"/>
        </w:rPr>
        <w:t>制定公司中长期战略投资规划；</w:t>
      </w:r>
    </w:p>
    <w:p w14:paraId="7437D713" w14:textId="77777777" w:rsidR="0054293E" w:rsidRDefault="0054293E" w:rsidP="0054293E">
      <w:pPr>
        <w:ind w:firstLine="640"/>
      </w:pPr>
      <w:r>
        <w:rPr>
          <w:rFonts w:hint="eastAsia"/>
        </w:rPr>
        <w:t>（</w:t>
      </w:r>
      <w:r>
        <w:rPr>
          <w:rFonts w:hint="eastAsia"/>
        </w:rPr>
        <w:t>3</w:t>
      </w:r>
      <w:r>
        <w:rPr>
          <w:rFonts w:hint="eastAsia"/>
        </w:rPr>
        <w:t>）负责长久投资项目立项方案论证及可行性研究报告；</w:t>
      </w:r>
    </w:p>
    <w:p w14:paraId="1D42D6F6" w14:textId="77777777" w:rsidR="0054293E" w:rsidRDefault="0054293E" w:rsidP="0054293E">
      <w:pPr>
        <w:ind w:firstLine="640"/>
      </w:pPr>
      <w:r>
        <w:rPr>
          <w:rFonts w:hint="eastAsia"/>
        </w:rPr>
        <w:t>（</w:t>
      </w:r>
      <w:r>
        <w:rPr>
          <w:rFonts w:hint="eastAsia"/>
        </w:rPr>
        <w:t>4</w:t>
      </w:r>
      <w:r>
        <w:rPr>
          <w:rFonts w:hint="eastAsia"/>
        </w:rPr>
        <w:t>）负责企业间战略联盟的洽谈，对公司投资项目结果进行评估，跟踪投资项目进展；</w:t>
      </w:r>
    </w:p>
    <w:p w14:paraId="283D53F1" w14:textId="77777777" w:rsidR="0054293E" w:rsidRDefault="0054293E" w:rsidP="0054293E">
      <w:pPr>
        <w:ind w:firstLine="640"/>
      </w:pPr>
      <w:r>
        <w:rPr>
          <w:rFonts w:hint="eastAsia"/>
        </w:rPr>
        <w:t>（</w:t>
      </w:r>
      <w:r>
        <w:rPr>
          <w:rFonts w:hint="eastAsia"/>
        </w:rPr>
        <w:t>5</w:t>
      </w:r>
      <w:r>
        <w:rPr>
          <w:rFonts w:hint="eastAsia"/>
        </w:rPr>
        <w:t>）负责引进战略投资者完成资产重组并购信托等战略投资事宜；</w:t>
      </w:r>
    </w:p>
    <w:p w14:paraId="0145D39C" w14:textId="77777777" w:rsidR="0054293E" w:rsidRDefault="0054293E" w:rsidP="0054293E">
      <w:pPr>
        <w:ind w:firstLine="640"/>
      </w:pPr>
      <w:r>
        <w:rPr>
          <w:rFonts w:hint="eastAsia"/>
        </w:rPr>
        <w:t>（</w:t>
      </w:r>
      <w:r>
        <w:rPr>
          <w:rFonts w:hint="eastAsia"/>
        </w:rPr>
        <w:t>6</w:t>
      </w:r>
      <w:r>
        <w:rPr>
          <w:rFonts w:hint="eastAsia"/>
        </w:rPr>
        <w:t>）负责组织对拟投资的行业及项目进行分析和评估，确认效果，及时做出相应调整。</w:t>
      </w:r>
    </w:p>
    <w:p w14:paraId="63DCAA5B" w14:textId="386E6053" w:rsidR="00DF2A7F" w:rsidRPr="00F938FB" w:rsidRDefault="00DF2A7F" w:rsidP="00F938FB">
      <w:pPr>
        <w:pStyle w:val="2"/>
        <w:ind w:firstLine="643"/>
        <w:rPr>
          <w:rFonts w:ascii="Times New Roman" w:eastAsia="仿宋_GB2312" w:hAnsi="Times New Roman" w:cstheme="minorBidi"/>
        </w:rPr>
      </w:pPr>
      <w:r w:rsidRPr="00F938FB">
        <w:rPr>
          <w:rFonts w:ascii="Times New Roman" w:eastAsia="仿宋_GB2312" w:hAnsi="Times New Roman" w:cstheme="minorBidi" w:hint="eastAsia"/>
        </w:rPr>
        <w:t>2</w:t>
      </w:r>
      <w:r w:rsidRPr="00F938FB">
        <w:rPr>
          <w:rFonts w:ascii="Times New Roman" w:eastAsia="仿宋_GB2312" w:hAnsi="Times New Roman" w:cstheme="minorBidi"/>
        </w:rPr>
        <w:t>.</w:t>
      </w:r>
      <w:r w:rsidRPr="00F938FB">
        <w:rPr>
          <w:rFonts w:ascii="Times New Roman" w:eastAsia="仿宋_GB2312" w:hAnsi="Times New Roman" w:cstheme="minorBidi" w:hint="eastAsia"/>
        </w:rPr>
        <w:t>任职条件</w:t>
      </w:r>
    </w:p>
    <w:p w14:paraId="789526CF" w14:textId="311FE486" w:rsidR="0054293E" w:rsidRDefault="0054293E" w:rsidP="0054293E">
      <w:pPr>
        <w:ind w:firstLine="640"/>
      </w:pPr>
      <w:r>
        <w:rPr>
          <w:rFonts w:hint="eastAsia"/>
        </w:rPr>
        <w:t>经济金融、投资类专业全日制硕士研究生以上学历，</w:t>
      </w:r>
      <w:r>
        <w:rPr>
          <w:rFonts w:hint="eastAsia"/>
        </w:rPr>
        <w:t>8</w:t>
      </w:r>
      <w:r>
        <w:rPr>
          <w:rFonts w:hint="eastAsia"/>
        </w:rPr>
        <w:t>年</w:t>
      </w:r>
      <w:r>
        <w:rPr>
          <w:rFonts w:hint="eastAsia"/>
        </w:rPr>
        <w:lastRenderedPageBreak/>
        <w:t>以上大型企业或投资公司战略分析投资经验，熟悉国家财经法律、法规、方针、政策和制度，具有较强的产业政策运营分析能力，熟悉项目投资分析流程，对项目有较强评估能力及判断能力熟悉多元化集团资本运营投资发展财务运筹与战略规划等业务，有在大型企业专业从事战略研究与管理资历者优先，年龄原则上不超过</w:t>
      </w:r>
      <w:r>
        <w:rPr>
          <w:rFonts w:hint="eastAsia"/>
        </w:rPr>
        <w:t>40</w:t>
      </w:r>
      <w:r>
        <w:rPr>
          <w:rFonts w:hint="eastAsia"/>
        </w:rPr>
        <w:t>岁，特别优秀的，可适当放宽条件。</w:t>
      </w:r>
    </w:p>
    <w:p w14:paraId="7B5FFD96" w14:textId="2C906558" w:rsidR="00803445" w:rsidRDefault="00DF2A7F" w:rsidP="00803445">
      <w:pPr>
        <w:pStyle w:val="2"/>
        <w:ind w:firstLine="643"/>
      </w:pPr>
      <w:r>
        <w:rPr>
          <w:rFonts w:hint="eastAsia"/>
        </w:rPr>
        <w:t>（二）</w:t>
      </w:r>
      <w:r w:rsidR="00803445" w:rsidRPr="00803445">
        <w:rPr>
          <w:rFonts w:hint="eastAsia"/>
        </w:rPr>
        <w:t>医药控股人力资源部（党委组织部）</w:t>
      </w:r>
      <w:r w:rsidR="00803445">
        <w:rPr>
          <w:rFonts w:hint="eastAsia"/>
        </w:rPr>
        <w:t>：</w:t>
      </w:r>
      <w:r w:rsidR="00803445" w:rsidRPr="00803445">
        <w:rPr>
          <w:rFonts w:hint="eastAsia"/>
        </w:rPr>
        <w:t>部长</w:t>
      </w:r>
    </w:p>
    <w:p w14:paraId="36917FF1" w14:textId="1FA4410B" w:rsidR="00DF2A7F" w:rsidRPr="00F938FB" w:rsidRDefault="00DF2A7F" w:rsidP="00803445">
      <w:pPr>
        <w:pStyle w:val="2"/>
        <w:ind w:firstLine="643"/>
        <w:rPr>
          <w:rFonts w:ascii="Times New Roman" w:eastAsia="仿宋_GB2312" w:hAnsi="Times New Roman" w:cstheme="minorBidi"/>
        </w:rPr>
      </w:pPr>
      <w:r w:rsidRPr="00F938FB">
        <w:rPr>
          <w:rFonts w:ascii="Times New Roman" w:eastAsia="仿宋_GB2312" w:hAnsi="Times New Roman" w:cstheme="minorBidi" w:hint="eastAsia"/>
        </w:rPr>
        <w:t>1</w:t>
      </w:r>
      <w:r w:rsidRPr="00F938FB">
        <w:rPr>
          <w:rFonts w:ascii="Times New Roman" w:eastAsia="仿宋_GB2312" w:hAnsi="Times New Roman" w:cstheme="minorBidi"/>
        </w:rPr>
        <w:t>.</w:t>
      </w:r>
      <w:r w:rsidRPr="00F938FB">
        <w:rPr>
          <w:rFonts w:ascii="Times New Roman" w:eastAsia="仿宋_GB2312" w:hAnsi="Times New Roman" w:cstheme="minorBidi" w:hint="eastAsia"/>
        </w:rPr>
        <w:t>岗位职责</w:t>
      </w:r>
    </w:p>
    <w:p w14:paraId="58C83B8A" w14:textId="77777777" w:rsidR="00803445" w:rsidRDefault="00803445" w:rsidP="00803445">
      <w:pPr>
        <w:ind w:firstLine="640"/>
      </w:pPr>
      <w:r>
        <w:rPr>
          <w:rFonts w:hint="eastAsia"/>
        </w:rPr>
        <w:t>（</w:t>
      </w:r>
      <w:r>
        <w:rPr>
          <w:rFonts w:hint="eastAsia"/>
        </w:rPr>
        <w:t>1</w:t>
      </w:r>
      <w:r>
        <w:rPr>
          <w:rFonts w:hint="eastAsia"/>
        </w:rPr>
        <w:t>）负责主持制定公司人力资源发展规划，并组织实施；</w:t>
      </w:r>
    </w:p>
    <w:p w14:paraId="14A0FC25" w14:textId="77777777" w:rsidR="00803445" w:rsidRDefault="00803445" w:rsidP="00803445">
      <w:pPr>
        <w:ind w:firstLine="640"/>
      </w:pPr>
      <w:r>
        <w:rPr>
          <w:rFonts w:hint="eastAsia"/>
        </w:rPr>
        <w:t>（</w:t>
      </w:r>
      <w:r>
        <w:rPr>
          <w:rFonts w:hint="eastAsia"/>
        </w:rPr>
        <w:t>2</w:t>
      </w:r>
      <w:r>
        <w:rPr>
          <w:rFonts w:hint="eastAsia"/>
        </w:rPr>
        <w:t>）负责组织制定、完善公司人力资源管理的政策、制度、方案，并监督落实；</w:t>
      </w:r>
    </w:p>
    <w:p w14:paraId="7EF5D734" w14:textId="77777777" w:rsidR="00803445" w:rsidRDefault="00803445" w:rsidP="00803445">
      <w:pPr>
        <w:ind w:firstLine="640"/>
      </w:pPr>
      <w:r>
        <w:rPr>
          <w:rFonts w:hint="eastAsia"/>
        </w:rPr>
        <w:t>（</w:t>
      </w:r>
      <w:r>
        <w:rPr>
          <w:rFonts w:hint="eastAsia"/>
        </w:rPr>
        <w:t>3</w:t>
      </w:r>
      <w:r>
        <w:rPr>
          <w:rFonts w:hint="eastAsia"/>
        </w:rPr>
        <w:t>）负责协调、指导公司各部门员工招聘、培训、薪酬、考核等管理工作；</w:t>
      </w:r>
    </w:p>
    <w:p w14:paraId="384DD5D6" w14:textId="77777777" w:rsidR="00803445" w:rsidRDefault="00803445" w:rsidP="00803445">
      <w:pPr>
        <w:ind w:firstLine="640"/>
      </w:pPr>
      <w:r>
        <w:rPr>
          <w:rFonts w:hint="eastAsia"/>
        </w:rPr>
        <w:t>（</w:t>
      </w:r>
      <w:r>
        <w:rPr>
          <w:rFonts w:hint="eastAsia"/>
        </w:rPr>
        <w:t>4</w:t>
      </w:r>
      <w:r>
        <w:rPr>
          <w:rFonts w:hint="eastAsia"/>
        </w:rPr>
        <w:t>）按照干部管理权限和程序，组织后备干部的考察、推荐、培养和考核等工作；</w:t>
      </w:r>
    </w:p>
    <w:p w14:paraId="1D11349B" w14:textId="77777777" w:rsidR="00803445" w:rsidRDefault="00803445" w:rsidP="00803445">
      <w:pPr>
        <w:ind w:firstLine="640"/>
      </w:pPr>
      <w:r>
        <w:rPr>
          <w:rFonts w:hint="eastAsia"/>
        </w:rPr>
        <w:t>（</w:t>
      </w:r>
      <w:r>
        <w:rPr>
          <w:rFonts w:hint="eastAsia"/>
        </w:rPr>
        <w:t>5</w:t>
      </w:r>
      <w:r>
        <w:rPr>
          <w:rFonts w:hint="eastAsia"/>
        </w:rPr>
        <w:t>）负责审核本部门提交的各类报告、方案、报表和申请；</w:t>
      </w:r>
    </w:p>
    <w:p w14:paraId="381BEB30" w14:textId="77777777" w:rsidR="00803445" w:rsidRDefault="00803445" w:rsidP="00803445">
      <w:pPr>
        <w:ind w:firstLine="640"/>
      </w:pPr>
      <w:r>
        <w:rPr>
          <w:rFonts w:hint="eastAsia"/>
        </w:rPr>
        <w:t>（</w:t>
      </w:r>
      <w:r>
        <w:rPr>
          <w:rFonts w:hint="eastAsia"/>
        </w:rPr>
        <w:t>6</w:t>
      </w:r>
      <w:r>
        <w:rPr>
          <w:rFonts w:hint="eastAsia"/>
        </w:rPr>
        <w:t>）及时向公司领导提供人力资源战略、组织建设方面的建议，组织制定部门工作计划，并跟踪监督计划执行情况；</w:t>
      </w:r>
    </w:p>
    <w:p w14:paraId="593F3A96" w14:textId="66C2E19F" w:rsidR="00DF2A7F" w:rsidRDefault="00803445" w:rsidP="00803445">
      <w:pPr>
        <w:ind w:firstLine="640"/>
      </w:pPr>
      <w:r>
        <w:rPr>
          <w:rFonts w:hint="eastAsia"/>
        </w:rPr>
        <w:t>（</w:t>
      </w:r>
      <w:r>
        <w:rPr>
          <w:rFonts w:hint="eastAsia"/>
        </w:rPr>
        <w:t>7</w:t>
      </w:r>
      <w:r>
        <w:rPr>
          <w:rFonts w:hint="eastAsia"/>
        </w:rPr>
        <w:t>）负责本部门党风廉政建设工作。</w:t>
      </w:r>
    </w:p>
    <w:p w14:paraId="1BC6CD47" w14:textId="1C9C1578" w:rsidR="00DF2A7F" w:rsidRPr="00F938FB" w:rsidRDefault="00DF2A7F" w:rsidP="00F938FB">
      <w:pPr>
        <w:pStyle w:val="2"/>
        <w:ind w:firstLine="643"/>
        <w:rPr>
          <w:rFonts w:ascii="Times New Roman" w:eastAsia="仿宋_GB2312" w:hAnsi="Times New Roman" w:cstheme="minorBidi"/>
        </w:rPr>
      </w:pPr>
      <w:r w:rsidRPr="00F938FB">
        <w:rPr>
          <w:rFonts w:ascii="Times New Roman" w:eastAsia="仿宋_GB2312" w:hAnsi="Times New Roman" w:cstheme="minorBidi"/>
        </w:rPr>
        <w:lastRenderedPageBreak/>
        <w:t>2.</w:t>
      </w:r>
      <w:r w:rsidRPr="00F938FB">
        <w:rPr>
          <w:rFonts w:ascii="Times New Roman" w:eastAsia="仿宋_GB2312" w:hAnsi="Times New Roman" w:cstheme="minorBidi" w:hint="eastAsia"/>
        </w:rPr>
        <w:t>任职条件</w:t>
      </w:r>
    </w:p>
    <w:p w14:paraId="1D606CF5" w14:textId="08F70336" w:rsidR="00803445" w:rsidRDefault="00803445" w:rsidP="00803445">
      <w:pPr>
        <w:ind w:firstLine="640"/>
      </w:pPr>
      <w:r>
        <w:rPr>
          <w:rFonts w:hint="eastAsia"/>
        </w:rPr>
        <w:t>中共党员，人力资源管理相关专业全日制硕士及以上学历，</w:t>
      </w:r>
      <w:r>
        <w:rPr>
          <w:rFonts w:hint="eastAsia"/>
        </w:rPr>
        <w:t>8</w:t>
      </w:r>
      <w:r>
        <w:rPr>
          <w:rFonts w:hint="eastAsia"/>
        </w:rPr>
        <w:t>年以上人力资源管理工作经验，熟悉人力资源管理工作的各个模块，特别优秀者条件可适当放宽，具有较强统计分析、策划、组织、沟通、协调、文字语言表达能力，善于学习并接受新知识新事物，具有较强的组织工作能力，年龄原则上不超过</w:t>
      </w:r>
      <w:r>
        <w:rPr>
          <w:rFonts w:hint="eastAsia"/>
        </w:rPr>
        <w:t>35</w:t>
      </w:r>
      <w:r>
        <w:rPr>
          <w:rFonts w:hint="eastAsia"/>
        </w:rPr>
        <w:t>岁，具备三年以上国有大中型企业本行业或相近行业工作经验者可优先考虑。</w:t>
      </w:r>
    </w:p>
    <w:p w14:paraId="547F906D" w14:textId="22C51C4C" w:rsidR="00DE090E" w:rsidRDefault="00DF2A7F" w:rsidP="00DF2A7F">
      <w:pPr>
        <w:pStyle w:val="2"/>
        <w:ind w:firstLine="643"/>
      </w:pPr>
      <w:r>
        <w:rPr>
          <w:rFonts w:hint="eastAsia"/>
        </w:rPr>
        <w:t>（三）</w:t>
      </w:r>
      <w:r w:rsidR="008004B4" w:rsidRPr="008004B4">
        <w:rPr>
          <w:rFonts w:hint="eastAsia"/>
        </w:rPr>
        <w:t>海南海药所属企业财务负责人（财务总监）</w:t>
      </w:r>
    </w:p>
    <w:p w14:paraId="7E996E75" w14:textId="655B20BD" w:rsidR="00DF2A7F" w:rsidRPr="00F938FB" w:rsidRDefault="00DF2A7F" w:rsidP="00F938FB">
      <w:pPr>
        <w:pStyle w:val="2"/>
        <w:ind w:firstLine="643"/>
        <w:rPr>
          <w:rFonts w:ascii="Times New Roman" w:eastAsia="仿宋_GB2312" w:hAnsi="Times New Roman" w:cstheme="minorBidi"/>
        </w:rPr>
      </w:pPr>
      <w:r w:rsidRPr="00F938FB">
        <w:rPr>
          <w:rFonts w:ascii="Times New Roman" w:eastAsia="仿宋_GB2312" w:hAnsi="Times New Roman" w:cstheme="minorBidi" w:hint="eastAsia"/>
        </w:rPr>
        <w:t>1</w:t>
      </w:r>
      <w:r w:rsidRPr="00F938FB">
        <w:rPr>
          <w:rFonts w:ascii="Times New Roman" w:eastAsia="仿宋_GB2312" w:hAnsi="Times New Roman" w:cstheme="minorBidi"/>
        </w:rPr>
        <w:t>.</w:t>
      </w:r>
      <w:r w:rsidRPr="00F938FB">
        <w:rPr>
          <w:rFonts w:ascii="Times New Roman" w:eastAsia="仿宋_GB2312" w:hAnsi="Times New Roman" w:cstheme="minorBidi" w:hint="eastAsia"/>
        </w:rPr>
        <w:t>岗位职责</w:t>
      </w:r>
    </w:p>
    <w:p w14:paraId="3623EE85" w14:textId="77777777" w:rsidR="008004B4" w:rsidRDefault="008004B4" w:rsidP="008004B4">
      <w:pPr>
        <w:ind w:firstLine="640"/>
      </w:pPr>
      <w:r>
        <w:rPr>
          <w:rFonts w:hint="eastAsia"/>
        </w:rPr>
        <w:t>（</w:t>
      </w:r>
      <w:r>
        <w:rPr>
          <w:rFonts w:hint="eastAsia"/>
        </w:rPr>
        <w:t>1</w:t>
      </w:r>
      <w:r>
        <w:rPr>
          <w:rFonts w:hint="eastAsia"/>
        </w:rPr>
        <w:t>）根据国家法律法规、财经纪律、会计准则以及集团公司相关规定，建立健全会计核算体系，组织开展公司的会计核算工作，组织编制、审核月度财务报表、决算报告等财务会计报告；</w:t>
      </w:r>
    </w:p>
    <w:p w14:paraId="1B823611" w14:textId="77777777" w:rsidR="008004B4" w:rsidRDefault="008004B4" w:rsidP="008004B4">
      <w:pPr>
        <w:ind w:firstLine="640"/>
      </w:pPr>
      <w:r>
        <w:rPr>
          <w:rFonts w:hint="eastAsia"/>
        </w:rPr>
        <w:t>（</w:t>
      </w:r>
      <w:r>
        <w:rPr>
          <w:rFonts w:hint="eastAsia"/>
        </w:rPr>
        <w:t>2</w:t>
      </w:r>
      <w:r>
        <w:rPr>
          <w:rFonts w:hint="eastAsia"/>
        </w:rPr>
        <w:t>）组织开展财经运行分析，提出经营管理改进建议；</w:t>
      </w:r>
    </w:p>
    <w:p w14:paraId="6D60E42B" w14:textId="77777777" w:rsidR="008004B4" w:rsidRDefault="008004B4" w:rsidP="008004B4">
      <w:pPr>
        <w:ind w:firstLine="640"/>
      </w:pPr>
      <w:r>
        <w:rPr>
          <w:rFonts w:hint="eastAsia"/>
        </w:rPr>
        <w:t>（</w:t>
      </w:r>
      <w:r>
        <w:rPr>
          <w:rFonts w:hint="eastAsia"/>
        </w:rPr>
        <w:t>3</w:t>
      </w:r>
      <w:r>
        <w:rPr>
          <w:rFonts w:hint="eastAsia"/>
        </w:rPr>
        <w:t>）组织实施全面预算管理、资金管理、成本费用管理、资产管理、税务管理、担保管理等财务管理工作；</w:t>
      </w:r>
    </w:p>
    <w:p w14:paraId="391E3617" w14:textId="77777777" w:rsidR="008004B4" w:rsidRDefault="008004B4" w:rsidP="008004B4">
      <w:pPr>
        <w:ind w:firstLine="640"/>
      </w:pPr>
      <w:r>
        <w:rPr>
          <w:rFonts w:hint="eastAsia"/>
        </w:rPr>
        <w:t>（</w:t>
      </w:r>
      <w:r>
        <w:rPr>
          <w:rFonts w:hint="eastAsia"/>
        </w:rPr>
        <w:t>4</w:t>
      </w:r>
      <w:r>
        <w:rPr>
          <w:rFonts w:hint="eastAsia"/>
        </w:rPr>
        <w:t>）组织开展公司财务内控体系建设与实施，不断完善财务相关工作流程、权限及相关制度；</w:t>
      </w:r>
    </w:p>
    <w:p w14:paraId="570DDC8E" w14:textId="77777777" w:rsidR="008004B4" w:rsidRDefault="008004B4" w:rsidP="008004B4">
      <w:pPr>
        <w:ind w:firstLine="640"/>
      </w:pPr>
      <w:r>
        <w:rPr>
          <w:rFonts w:hint="eastAsia"/>
        </w:rPr>
        <w:t>（</w:t>
      </w:r>
      <w:r>
        <w:rPr>
          <w:rFonts w:hint="eastAsia"/>
        </w:rPr>
        <w:t>5</w:t>
      </w:r>
      <w:r>
        <w:rPr>
          <w:rFonts w:hint="eastAsia"/>
        </w:rPr>
        <w:t>）组织推动公司财务信息化建设和财务数字化转型。</w:t>
      </w:r>
    </w:p>
    <w:p w14:paraId="49D3295F" w14:textId="77777777" w:rsidR="008004B4" w:rsidRDefault="008004B4" w:rsidP="008004B4">
      <w:pPr>
        <w:ind w:firstLine="640"/>
      </w:pPr>
      <w:r>
        <w:rPr>
          <w:rFonts w:hint="eastAsia"/>
        </w:rPr>
        <w:lastRenderedPageBreak/>
        <w:t>（</w:t>
      </w:r>
      <w:r>
        <w:rPr>
          <w:rFonts w:hint="eastAsia"/>
        </w:rPr>
        <w:t>6</w:t>
      </w:r>
      <w:r>
        <w:rPr>
          <w:rFonts w:hint="eastAsia"/>
        </w:rPr>
        <w:t>）组织监测所属企业财经运行、资金变动，对所属企业的日常财会活动进行指导、检查与监督；</w:t>
      </w:r>
    </w:p>
    <w:p w14:paraId="44E71008" w14:textId="77777777" w:rsidR="008004B4" w:rsidRDefault="008004B4" w:rsidP="008004B4">
      <w:pPr>
        <w:ind w:firstLine="640"/>
      </w:pPr>
      <w:r>
        <w:rPr>
          <w:rFonts w:hint="eastAsia"/>
        </w:rPr>
        <w:t>（</w:t>
      </w:r>
      <w:r>
        <w:rPr>
          <w:rFonts w:hint="eastAsia"/>
        </w:rPr>
        <w:t>7</w:t>
      </w:r>
      <w:r>
        <w:rPr>
          <w:rFonts w:hint="eastAsia"/>
        </w:rPr>
        <w:t>）参与公司重要规章制度、战略规划及年度经营目标方案制定；参与资本运作、投资并购、资产重组、股权转让、资产处置以及涉及大额资金运用和重要资源配置的经营事项决策；参与重大经营合同和经济协议的论证审查，对所参与决策或论证审查事项与财务相关的内容发表专业意见；</w:t>
      </w:r>
    </w:p>
    <w:p w14:paraId="6F5ED9AC" w14:textId="77777777" w:rsidR="008004B4" w:rsidRDefault="008004B4" w:rsidP="008004B4">
      <w:pPr>
        <w:ind w:firstLine="640"/>
      </w:pPr>
      <w:r>
        <w:rPr>
          <w:rFonts w:hint="eastAsia"/>
        </w:rPr>
        <w:t>（</w:t>
      </w:r>
      <w:r>
        <w:rPr>
          <w:rFonts w:hint="eastAsia"/>
        </w:rPr>
        <w:t>8</w:t>
      </w:r>
      <w:r>
        <w:rPr>
          <w:rFonts w:hint="eastAsia"/>
        </w:rPr>
        <w:t>）根据国资委及集团公司要求，组织财经领域相关专项工作的开展和督导；</w:t>
      </w:r>
    </w:p>
    <w:p w14:paraId="7DB3CAE2" w14:textId="77777777" w:rsidR="008004B4" w:rsidRDefault="008004B4" w:rsidP="008004B4">
      <w:pPr>
        <w:ind w:firstLine="640"/>
      </w:pPr>
      <w:r>
        <w:rPr>
          <w:rFonts w:hint="eastAsia"/>
        </w:rPr>
        <w:t>（</w:t>
      </w:r>
      <w:r>
        <w:rPr>
          <w:rFonts w:hint="eastAsia"/>
        </w:rPr>
        <w:t>9</w:t>
      </w:r>
      <w:r>
        <w:rPr>
          <w:rFonts w:hint="eastAsia"/>
        </w:rPr>
        <w:t>）及时上报各类工作报告，包括重大事项报告、专项工作报告、年度述职报告等。</w:t>
      </w:r>
    </w:p>
    <w:p w14:paraId="6E308743" w14:textId="723FEDD7" w:rsidR="00DF2A7F" w:rsidRPr="00F938FB" w:rsidRDefault="00DF2A7F" w:rsidP="00F938FB">
      <w:pPr>
        <w:pStyle w:val="2"/>
        <w:ind w:firstLine="643"/>
        <w:rPr>
          <w:rFonts w:ascii="Times New Roman" w:eastAsia="仿宋_GB2312" w:hAnsi="Times New Roman" w:cstheme="minorBidi"/>
        </w:rPr>
      </w:pPr>
      <w:r w:rsidRPr="00F938FB">
        <w:rPr>
          <w:rFonts w:ascii="Times New Roman" w:eastAsia="仿宋_GB2312" w:hAnsi="Times New Roman" w:cstheme="minorBidi" w:hint="eastAsia"/>
        </w:rPr>
        <w:t>2</w:t>
      </w:r>
      <w:r w:rsidRPr="00F938FB">
        <w:rPr>
          <w:rFonts w:ascii="Times New Roman" w:eastAsia="仿宋_GB2312" w:hAnsi="Times New Roman" w:cstheme="minorBidi"/>
        </w:rPr>
        <w:t>.</w:t>
      </w:r>
      <w:r w:rsidRPr="00F938FB">
        <w:rPr>
          <w:rFonts w:ascii="Times New Roman" w:eastAsia="仿宋_GB2312" w:hAnsi="Times New Roman" w:cstheme="minorBidi" w:hint="eastAsia"/>
        </w:rPr>
        <w:t>任职条件</w:t>
      </w:r>
    </w:p>
    <w:p w14:paraId="2903B31E" w14:textId="60B5ACFA" w:rsidR="008004B4" w:rsidRDefault="008004B4" w:rsidP="008004B4">
      <w:pPr>
        <w:ind w:firstLine="640"/>
      </w:pPr>
      <w:r>
        <w:rPr>
          <w:rFonts w:hint="eastAsia"/>
        </w:rPr>
        <w:t>财经类全日制硕士研究生以上学历，具有中级（会计、审计师）职称以上，高级职称和本科及硕士均为财经类专业优先考虑，具有</w:t>
      </w:r>
      <w:r>
        <w:rPr>
          <w:rFonts w:hint="eastAsia"/>
        </w:rPr>
        <w:t>8</w:t>
      </w:r>
      <w:r>
        <w:rPr>
          <w:rFonts w:hint="eastAsia"/>
        </w:rPr>
        <w:t>年以上相关工作经历，或具有</w:t>
      </w:r>
      <w:r>
        <w:rPr>
          <w:rFonts w:hint="eastAsia"/>
        </w:rPr>
        <w:t>3</w:t>
      </w:r>
      <w:r>
        <w:rPr>
          <w:rFonts w:hint="eastAsia"/>
        </w:rPr>
        <w:t>年及以上大中型企业中层人员工作经历，遵守《中华人民共和国会计法》和国家统一的会计制度等法律、法规，具备出色的财务管理经验及敏锐的财务洞察力，熟悉财务会计与管理会计基本理论与方法、财务预算与决算、成本核算与管理、财务管理与分析等工作，具有较强的决策判断能力、经营管理能力、沟通协调能力、监督管控能力、处理复杂问题和突发事件能</w:t>
      </w:r>
      <w:r>
        <w:rPr>
          <w:rFonts w:hint="eastAsia"/>
        </w:rPr>
        <w:lastRenderedPageBreak/>
        <w:t>力，特别优秀的，可适当放宽条件。</w:t>
      </w:r>
    </w:p>
    <w:p w14:paraId="3DEE2AF0" w14:textId="74F20D08" w:rsidR="008004B4" w:rsidRDefault="00834EE6" w:rsidP="008004B4">
      <w:pPr>
        <w:pStyle w:val="2"/>
        <w:ind w:firstLine="643"/>
      </w:pPr>
      <w:r>
        <w:rPr>
          <w:rFonts w:hint="eastAsia"/>
        </w:rPr>
        <w:t>（四）</w:t>
      </w:r>
      <w:r w:rsidR="008004B4" w:rsidRPr="008004B4">
        <w:rPr>
          <w:rFonts w:hint="eastAsia"/>
        </w:rPr>
        <w:t>海南海药审计风险部</w:t>
      </w:r>
      <w:r w:rsidR="008004B4">
        <w:rPr>
          <w:rFonts w:hint="eastAsia"/>
        </w:rPr>
        <w:t>：</w:t>
      </w:r>
      <w:r w:rsidR="008004B4" w:rsidRPr="008004B4">
        <w:rPr>
          <w:rFonts w:hint="eastAsia"/>
        </w:rPr>
        <w:t>部长</w:t>
      </w:r>
    </w:p>
    <w:p w14:paraId="307E1506" w14:textId="7C0A9B21" w:rsidR="00834EE6" w:rsidRPr="00F938FB" w:rsidRDefault="00834EE6" w:rsidP="008004B4">
      <w:pPr>
        <w:pStyle w:val="2"/>
        <w:ind w:firstLine="643"/>
        <w:rPr>
          <w:rFonts w:ascii="Times New Roman" w:eastAsia="仿宋_GB2312" w:hAnsi="Times New Roman" w:cstheme="minorBidi"/>
        </w:rPr>
      </w:pPr>
      <w:r w:rsidRPr="00F938FB">
        <w:rPr>
          <w:rFonts w:ascii="Times New Roman" w:eastAsia="仿宋_GB2312" w:hAnsi="Times New Roman" w:cstheme="minorBidi" w:hint="eastAsia"/>
        </w:rPr>
        <w:t>1</w:t>
      </w:r>
      <w:r w:rsidRPr="00F938FB">
        <w:rPr>
          <w:rFonts w:ascii="Times New Roman" w:eastAsia="仿宋_GB2312" w:hAnsi="Times New Roman" w:cstheme="minorBidi"/>
        </w:rPr>
        <w:t>.</w:t>
      </w:r>
      <w:r w:rsidRPr="00F938FB">
        <w:rPr>
          <w:rFonts w:ascii="Times New Roman" w:eastAsia="仿宋_GB2312" w:hAnsi="Times New Roman" w:cstheme="minorBidi" w:hint="eastAsia"/>
        </w:rPr>
        <w:t>岗位职责</w:t>
      </w:r>
    </w:p>
    <w:p w14:paraId="049D2BD8" w14:textId="77777777" w:rsidR="008004B4" w:rsidRDefault="008004B4" w:rsidP="008004B4">
      <w:pPr>
        <w:ind w:firstLine="640"/>
      </w:pPr>
      <w:r>
        <w:rPr>
          <w:rFonts w:hint="eastAsia"/>
        </w:rPr>
        <w:t>（</w:t>
      </w:r>
      <w:r>
        <w:rPr>
          <w:rFonts w:hint="eastAsia"/>
        </w:rPr>
        <w:t>1</w:t>
      </w:r>
      <w:r>
        <w:rPr>
          <w:rFonts w:hint="eastAsia"/>
        </w:rPr>
        <w:t>）负责公司审计制度及相关法制建设，并监督实施；</w:t>
      </w:r>
    </w:p>
    <w:p w14:paraId="1CA7B585" w14:textId="77777777" w:rsidR="008004B4" w:rsidRDefault="008004B4" w:rsidP="008004B4">
      <w:pPr>
        <w:ind w:firstLine="640"/>
      </w:pPr>
      <w:r>
        <w:rPr>
          <w:rFonts w:hint="eastAsia"/>
        </w:rPr>
        <w:t>（</w:t>
      </w:r>
      <w:r>
        <w:rPr>
          <w:rFonts w:hint="eastAsia"/>
        </w:rPr>
        <w:t>2</w:t>
      </w:r>
      <w:r>
        <w:rPr>
          <w:rFonts w:hint="eastAsia"/>
        </w:rPr>
        <w:t>）负责对公司内部严重违反公司规章制度的行为进行专项审计；</w:t>
      </w:r>
    </w:p>
    <w:p w14:paraId="68EB5DB2" w14:textId="77777777" w:rsidR="008004B4" w:rsidRDefault="008004B4" w:rsidP="008004B4">
      <w:pPr>
        <w:ind w:firstLine="640"/>
      </w:pPr>
      <w:r>
        <w:rPr>
          <w:rFonts w:hint="eastAsia"/>
        </w:rPr>
        <w:t>（</w:t>
      </w:r>
      <w:r>
        <w:rPr>
          <w:rFonts w:hint="eastAsia"/>
        </w:rPr>
        <w:t>3</w:t>
      </w:r>
      <w:r>
        <w:rPr>
          <w:rFonts w:hint="eastAsia"/>
        </w:rPr>
        <w:t>）审计公司的各项财务收支、专项资金的会计核算和使用情况；</w:t>
      </w:r>
      <w:r>
        <w:rPr>
          <w:rFonts w:hint="eastAsia"/>
        </w:rPr>
        <w:t xml:space="preserve"> </w:t>
      </w:r>
    </w:p>
    <w:p w14:paraId="28766037" w14:textId="77777777" w:rsidR="008004B4" w:rsidRDefault="008004B4" w:rsidP="008004B4">
      <w:pPr>
        <w:ind w:firstLine="640"/>
      </w:pPr>
      <w:r>
        <w:rPr>
          <w:rFonts w:hint="eastAsia"/>
        </w:rPr>
        <w:t>（</w:t>
      </w:r>
      <w:r>
        <w:rPr>
          <w:rFonts w:hint="eastAsia"/>
        </w:rPr>
        <w:t>4</w:t>
      </w:r>
      <w:r>
        <w:rPr>
          <w:rFonts w:hint="eastAsia"/>
        </w:rPr>
        <w:t>）检查公司的资金与财务的安全、完善及管理情况；</w:t>
      </w:r>
      <w:r>
        <w:rPr>
          <w:rFonts w:hint="eastAsia"/>
        </w:rPr>
        <w:t xml:space="preserve"> </w:t>
      </w:r>
    </w:p>
    <w:p w14:paraId="6055DCB2" w14:textId="77777777" w:rsidR="008004B4" w:rsidRDefault="008004B4" w:rsidP="008004B4">
      <w:pPr>
        <w:ind w:firstLine="640"/>
      </w:pPr>
      <w:r>
        <w:rPr>
          <w:rFonts w:hint="eastAsia"/>
        </w:rPr>
        <w:t>（</w:t>
      </w:r>
      <w:r>
        <w:rPr>
          <w:rFonts w:hint="eastAsia"/>
        </w:rPr>
        <w:t>5</w:t>
      </w:r>
      <w:r>
        <w:rPr>
          <w:rFonts w:hint="eastAsia"/>
        </w:rPr>
        <w:t>）审计财务会计报表的真实、准确、合法性及检查财务其他基础工作；</w:t>
      </w:r>
      <w:r>
        <w:rPr>
          <w:rFonts w:hint="eastAsia"/>
        </w:rPr>
        <w:t xml:space="preserve"> </w:t>
      </w:r>
    </w:p>
    <w:p w14:paraId="590073C7" w14:textId="77777777" w:rsidR="008004B4" w:rsidRDefault="008004B4" w:rsidP="008004B4">
      <w:pPr>
        <w:ind w:firstLine="640"/>
      </w:pPr>
      <w:r>
        <w:rPr>
          <w:rFonts w:hint="eastAsia"/>
        </w:rPr>
        <w:t>（</w:t>
      </w:r>
      <w:r>
        <w:rPr>
          <w:rFonts w:hint="eastAsia"/>
        </w:rPr>
        <w:t>6</w:t>
      </w:r>
      <w:r>
        <w:rPr>
          <w:rFonts w:hint="eastAsia"/>
        </w:rPr>
        <w:t>）对经济合同、契约的合法性、可行性、效益性进行审计；</w:t>
      </w:r>
    </w:p>
    <w:p w14:paraId="01666E57" w14:textId="77777777" w:rsidR="008004B4" w:rsidRDefault="008004B4" w:rsidP="008004B4">
      <w:pPr>
        <w:ind w:firstLine="640"/>
      </w:pPr>
      <w:r>
        <w:rPr>
          <w:rFonts w:hint="eastAsia"/>
        </w:rPr>
        <w:t>（</w:t>
      </w:r>
      <w:r>
        <w:rPr>
          <w:rFonts w:hint="eastAsia"/>
        </w:rPr>
        <w:t>7</w:t>
      </w:r>
      <w:r>
        <w:rPr>
          <w:rFonts w:hint="eastAsia"/>
        </w:rPr>
        <w:t>）对各所属企业经营成果的真实性、准确性、合法性进行审计；</w:t>
      </w:r>
    </w:p>
    <w:p w14:paraId="424DE0D9" w14:textId="11089392" w:rsidR="00834EE6" w:rsidRDefault="008004B4" w:rsidP="008004B4">
      <w:pPr>
        <w:ind w:firstLine="640"/>
      </w:pPr>
      <w:r>
        <w:rPr>
          <w:rFonts w:hint="eastAsia"/>
        </w:rPr>
        <w:t>（</w:t>
      </w:r>
      <w:r>
        <w:rPr>
          <w:rFonts w:hint="eastAsia"/>
        </w:rPr>
        <w:t>8</w:t>
      </w:r>
      <w:r>
        <w:rPr>
          <w:rFonts w:hint="eastAsia"/>
        </w:rPr>
        <w:t>）负责配合外部审计公司对公司内部财务审计的工作。</w:t>
      </w:r>
    </w:p>
    <w:p w14:paraId="3441B29B" w14:textId="383FB851" w:rsidR="00834EE6" w:rsidRPr="00F938FB" w:rsidRDefault="00834EE6" w:rsidP="00F938FB">
      <w:pPr>
        <w:pStyle w:val="2"/>
        <w:ind w:firstLine="643"/>
        <w:rPr>
          <w:rFonts w:ascii="Times New Roman" w:eastAsia="仿宋_GB2312" w:hAnsi="Times New Roman" w:cstheme="minorBidi"/>
        </w:rPr>
      </w:pPr>
      <w:r w:rsidRPr="00F938FB">
        <w:rPr>
          <w:rFonts w:ascii="Times New Roman" w:eastAsia="仿宋_GB2312" w:hAnsi="Times New Roman" w:cstheme="minorBidi"/>
        </w:rPr>
        <w:t>2.</w:t>
      </w:r>
      <w:r w:rsidRPr="00F938FB">
        <w:rPr>
          <w:rFonts w:ascii="Times New Roman" w:eastAsia="仿宋_GB2312" w:hAnsi="Times New Roman" w:cstheme="minorBidi" w:hint="eastAsia"/>
        </w:rPr>
        <w:t>任职条件</w:t>
      </w:r>
    </w:p>
    <w:p w14:paraId="648D7E4B" w14:textId="5FBB8379" w:rsidR="00834EE6" w:rsidRPr="00834EE6" w:rsidRDefault="008004B4" w:rsidP="005D2A8F">
      <w:pPr>
        <w:ind w:firstLine="640"/>
      </w:pPr>
      <w:r>
        <w:rPr>
          <w:rFonts w:hint="eastAsia"/>
        </w:rPr>
        <w:t>审计、会计、投资、金融、财务管理等经济类专业的全日制硕士研究生以上学历，具有</w:t>
      </w:r>
      <w:r>
        <w:rPr>
          <w:rFonts w:hint="eastAsia"/>
        </w:rPr>
        <w:t>CIA</w:t>
      </w:r>
      <w:r>
        <w:rPr>
          <w:rFonts w:hint="eastAsia"/>
        </w:rPr>
        <w:t>、国内或国外注册会计</w:t>
      </w:r>
      <w:r>
        <w:rPr>
          <w:rFonts w:hint="eastAsia"/>
        </w:rPr>
        <w:lastRenderedPageBreak/>
        <w:t>师、</w:t>
      </w:r>
      <w:r>
        <w:rPr>
          <w:rFonts w:hint="eastAsia"/>
        </w:rPr>
        <w:t>CISA</w:t>
      </w:r>
      <w:r>
        <w:rPr>
          <w:rFonts w:hint="eastAsia"/>
        </w:rPr>
        <w:t>资格或中高级审计或会计职称者优先考虑，</w:t>
      </w:r>
      <w:r>
        <w:rPr>
          <w:rFonts w:hint="eastAsia"/>
        </w:rPr>
        <w:t>8</w:t>
      </w:r>
      <w:r>
        <w:rPr>
          <w:rFonts w:hint="eastAsia"/>
        </w:rPr>
        <w:t>年以上审计或财会、法</w:t>
      </w:r>
      <w:proofErr w:type="gramStart"/>
      <w:r>
        <w:rPr>
          <w:rFonts w:hint="eastAsia"/>
        </w:rPr>
        <w:t>务</w:t>
      </w:r>
      <w:proofErr w:type="gramEnd"/>
      <w:r>
        <w:rPr>
          <w:rFonts w:hint="eastAsia"/>
        </w:rPr>
        <w:t>、</w:t>
      </w:r>
      <w:proofErr w:type="gramStart"/>
      <w:r>
        <w:rPr>
          <w:rFonts w:hint="eastAsia"/>
        </w:rPr>
        <w:t>风控工作</w:t>
      </w:r>
      <w:proofErr w:type="gramEnd"/>
      <w:r>
        <w:rPr>
          <w:rFonts w:hint="eastAsia"/>
        </w:rPr>
        <w:t>经验，有审计行业从业经验者优先考虑，有较强的审计、财会专业知识，熟悉国家财税法律规范，熟悉企业业务运作流程及企业管理流程，工作作风踏实，有事业心及责任感，熟悉企业内控审查程序、财务流程及相关法律法规，对公司整体经营运作和流程有一定的认识理解能力及分析能力，中共党员，具备较高的政治素养和良好的职业道德，为人正直，热爱内部审计工作，认同并接受公司文化，忠诚于企业，年龄原则上不超过</w:t>
      </w:r>
      <w:r>
        <w:rPr>
          <w:rFonts w:hint="eastAsia"/>
        </w:rPr>
        <w:t>35</w:t>
      </w:r>
      <w:r>
        <w:rPr>
          <w:rFonts w:hint="eastAsia"/>
        </w:rPr>
        <w:t>岁，特别优秀的，可适当放宽条件。</w:t>
      </w:r>
    </w:p>
    <w:sectPr w:rsidR="00834EE6" w:rsidRPr="00834EE6">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E813A8" w14:textId="77777777" w:rsidR="00E27D78" w:rsidRDefault="00E27D78" w:rsidP="00A4029B">
      <w:pPr>
        <w:ind w:firstLine="640"/>
      </w:pPr>
      <w:r>
        <w:separator/>
      </w:r>
    </w:p>
  </w:endnote>
  <w:endnote w:type="continuationSeparator" w:id="0">
    <w:p w14:paraId="03BEF11B" w14:textId="77777777" w:rsidR="00E27D78" w:rsidRDefault="00E27D78" w:rsidP="00A4029B">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108818" w14:textId="77777777" w:rsidR="00A4029B" w:rsidRDefault="00A4029B">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979600" w14:textId="77777777" w:rsidR="00A4029B" w:rsidRDefault="00A4029B">
    <w:pPr>
      <w:pStyle w:val="a5"/>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B99F0A" w14:textId="77777777" w:rsidR="00A4029B" w:rsidRDefault="00A4029B">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EB8B1D" w14:textId="77777777" w:rsidR="00E27D78" w:rsidRDefault="00E27D78" w:rsidP="00A4029B">
      <w:pPr>
        <w:ind w:firstLine="640"/>
      </w:pPr>
      <w:r>
        <w:separator/>
      </w:r>
    </w:p>
  </w:footnote>
  <w:footnote w:type="continuationSeparator" w:id="0">
    <w:p w14:paraId="46A09534" w14:textId="77777777" w:rsidR="00E27D78" w:rsidRDefault="00E27D78" w:rsidP="00A4029B">
      <w:pPr>
        <w:ind w:firstLine="64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A620C6" w14:textId="77777777" w:rsidR="00A4029B" w:rsidRDefault="00A4029B">
    <w:pPr>
      <w:pStyle w:val="a3"/>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2DC1F9" w14:textId="77777777" w:rsidR="00A4029B" w:rsidRDefault="00A4029B" w:rsidP="00A4029B">
    <w:pPr>
      <w:pStyle w:val="a3"/>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7FA606" w14:textId="77777777" w:rsidR="00A4029B" w:rsidRDefault="00A4029B">
    <w:pPr>
      <w:pStyle w:val="a3"/>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0657C8"/>
    <w:multiLevelType w:val="hybridMultilevel"/>
    <w:tmpl w:val="9822CE60"/>
    <w:lvl w:ilvl="0" w:tplc="DEF29340">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19120414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233B"/>
    <w:rsid w:val="0009233B"/>
    <w:rsid w:val="000F6643"/>
    <w:rsid w:val="00375235"/>
    <w:rsid w:val="003A4406"/>
    <w:rsid w:val="00465044"/>
    <w:rsid w:val="004B07B1"/>
    <w:rsid w:val="00522161"/>
    <w:rsid w:val="0054293E"/>
    <w:rsid w:val="005D2A8F"/>
    <w:rsid w:val="00671B08"/>
    <w:rsid w:val="006C55A2"/>
    <w:rsid w:val="00727111"/>
    <w:rsid w:val="008004B4"/>
    <w:rsid w:val="00803445"/>
    <w:rsid w:val="00820253"/>
    <w:rsid w:val="00834EE6"/>
    <w:rsid w:val="008D6630"/>
    <w:rsid w:val="008E3346"/>
    <w:rsid w:val="0099566B"/>
    <w:rsid w:val="00A4029B"/>
    <w:rsid w:val="00A7371D"/>
    <w:rsid w:val="00A90020"/>
    <w:rsid w:val="00AD12F1"/>
    <w:rsid w:val="00AF63CC"/>
    <w:rsid w:val="00B27B86"/>
    <w:rsid w:val="00B56F0D"/>
    <w:rsid w:val="00BB7181"/>
    <w:rsid w:val="00BD30D5"/>
    <w:rsid w:val="00C47781"/>
    <w:rsid w:val="00CB4126"/>
    <w:rsid w:val="00CB534A"/>
    <w:rsid w:val="00D475A6"/>
    <w:rsid w:val="00D86028"/>
    <w:rsid w:val="00DE090E"/>
    <w:rsid w:val="00DF2A7F"/>
    <w:rsid w:val="00E27D78"/>
    <w:rsid w:val="00E66BC5"/>
    <w:rsid w:val="00E855F6"/>
    <w:rsid w:val="00F24263"/>
    <w:rsid w:val="00F33440"/>
    <w:rsid w:val="00F40188"/>
    <w:rsid w:val="00F938FB"/>
    <w:rsid w:val="00FD0636"/>
    <w:rsid w:val="00FD5AAA"/>
    <w:rsid w:val="00FF00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0DC95D"/>
  <w15:chartTrackingRefBased/>
  <w15:docId w15:val="{15F6217C-177A-4F47-87CD-583B7B3726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75235"/>
    <w:pPr>
      <w:widowControl w:val="0"/>
      <w:ind w:firstLineChars="200" w:firstLine="200"/>
      <w:jc w:val="both"/>
    </w:pPr>
    <w:rPr>
      <w:rFonts w:ascii="Times New Roman" w:eastAsia="仿宋_GB2312" w:hAnsi="Times New Roman"/>
      <w:sz w:val="32"/>
    </w:rPr>
  </w:style>
  <w:style w:type="paragraph" w:styleId="1">
    <w:name w:val="heading 1"/>
    <w:basedOn w:val="a"/>
    <w:next w:val="a"/>
    <w:link w:val="10"/>
    <w:uiPriority w:val="9"/>
    <w:qFormat/>
    <w:rsid w:val="00671B08"/>
    <w:pPr>
      <w:keepNext/>
      <w:keepLines/>
      <w:spacing w:before="340" w:after="330" w:line="578" w:lineRule="auto"/>
      <w:outlineLvl w:val="0"/>
    </w:pPr>
    <w:rPr>
      <w:rFonts w:eastAsia="黑体"/>
      <w:bCs/>
      <w:kern w:val="44"/>
      <w:szCs w:val="44"/>
    </w:rPr>
  </w:style>
  <w:style w:type="paragraph" w:styleId="2">
    <w:name w:val="heading 2"/>
    <w:basedOn w:val="a"/>
    <w:next w:val="a"/>
    <w:link w:val="20"/>
    <w:uiPriority w:val="9"/>
    <w:unhideWhenUsed/>
    <w:qFormat/>
    <w:rsid w:val="00671B08"/>
    <w:pPr>
      <w:keepNext/>
      <w:keepLines/>
      <w:spacing w:before="260" w:after="260" w:line="416" w:lineRule="auto"/>
      <w:outlineLvl w:val="1"/>
    </w:pPr>
    <w:rPr>
      <w:rFonts w:asciiTheme="majorHAnsi" w:eastAsia="楷体_GB2312" w:hAnsiTheme="majorHAnsi" w:cstheme="majorBidi"/>
      <w:b/>
      <w:bCs/>
      <w:szCs w:val="32"/>
    </w:rPr>
  </w:style>
  <w:style w:type="paragraph" w:styleId="3">
    <w:name w:val="heading 3"/>
    <w:basedOn w:val="a"/>
    <w:next w:val="a"/>
    <w:link w:val="30"/>
    <w:uiPriority w:val="9"/>
    <w:unhideWhenUsed/>
    <w:qFormat/>
    <w:rsid w:val="00F24263"/>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402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4029B"/>
    <w:rPr>
      <w:rFonts w:ascii="Times New Roman" w:eastAsia="仿宋_GB2312" w:hAnsi="Times New Roman"/>
      <w:sz w:val="18"/>
      <w:szCs w:val="18"/>
    </w:rPr>
  </w:style>
  <w:style w:type="paragraph" w:styleId="a5">
    <w:name w:val="footer"/>
    <w:basedOn w:val="a"/>
    <w:link w:val="a6"/>
    <w:uiPriority w:val="99"/>
    <w:unhideWhenUsed/>
    <w:rsid w:val="00A4029B"/>
    <w:pPr>
      <w:tabs>
        <w:tab w:val="center" w:pos="4153"/>
        <w:tab w:val="right" w:pos="8306"/>
      </w:tabs>
      <w:snapToGrid w:val="0"/>
      <w:jc w:val="left"/>
    </w:pPr>
    <w:rPr>
      <w:sz w:val="18"/>
      <w:szCs w:val="18"/>
    </w:rPr>
  </w:style>
  <w:style w:type="character" w:customStyle="1" w:styleId="a6">
    <w:name w:val="页脚 字符"/>
    <w:basedOn w:val="a0"/>
    <w:link w:val="a5"/>
    <w:uiPriority w:val="99"/>
    <w:rsid w:val="00A4029B"/>
    <w:rPr>
      <w:rFonts w:ascii="Times New Roman" w:eastAsia="仿宋_GB2312" w:hAnsi="Times New Roman"/>
      <w:sz w:val="18"/>
      <w:szCs w:val="18"/>
    </w:rPr>
  </w:style>
  <w:style w:type="paragraph" w:styleId="a7">
    <w:name w:val="List Paragraph"/>
    <w:basedOn w:val="a"/>
    <w:uiPriority w:val="34"/>
    <w:qFormat/>
    <w:rsid w:val="00A4029B"/>
    <w:pPr>
      <w:ind w:firstLine="420"/>
    </w:pPr>
  </w:style>
  <w:style w:type="character" w:customStyle="1" w:styleId="10">
    <w:name w:val="标题 1 字符"/>
    <w:basedOn w:val="a0"/>
    <w:link w:val="1"/>
    <w:uiPriority w:val="9"/>
    <w:rsid w:val="00671B08"/>
    <w:rPr>
      <w:rFonts w:ascii="Times New Roman" w:eastAsia="黑体" w:hAnsi="Times New Roman"/>
      <w:bCs/>
      <w:kern w:val="44"/>
      <w:sz w:val="32"/>
      <w:szCs w:val="44"/>
    </w:rPr>
  </w:style>
  <w:style w:type="character" w:customStyle="1" w:styleId="20">
    <w:name w:val="标题 2 字符"/>
    <w:basedOn w:val="a0"/>
    <w:link w:val="2"/>
    <w:uiPriority w:val="9"/>
    <w:rsid w:val="00671B08"/>
    <w:rPr>
      <w:rFonts w:asciiTheme="majorHAnsi" w:eastAsia="楷体_GB2312" w:hAnsiTheme="majorHAnsi" w:cstheme="majorBidi"/>
      <w:b/>
      <w:bCs/>
      <w:sz w:val="32"/>
      <w:szCs w:val="32"/>
    </w:rPr>
  </w:style>
  <w:style w:type="character" w:customStyle="1" w:styleId="30">
    <w:name w:val="标题 3 字符"/>
    <w:basedOn w:val="a0"/>
    <w:link w:val="3"/>
    <w:uiPriority w:val="9"/>
    <w:rsid w:val="00F24263"/>
    <w:rPr>
      <w:rFonts w:ascii="Times New Roman" w:eastAsia="仿宋_GB2312" w:hAnsi="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TotalTime>
  <Pages>6</Pages>
  <Words>330</Words>
  <Characters>1885</Characters>
  <Application>Microsoft Office Word</Application>
  <DocSecurity>0</DocSecurity>
  <Lines>15</Lines>
  <Paragraphs>4</Paragraphs>
  <ScaleCrop>false</ScaleCrop>
  <Company/>
  <LinksUpToDate>false</LinksUpToDate>
  <CharactersWithSpaces>2211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duli_hr@126.com</dc:creator>
  <cp:keywords/>
  <dc:description/>
  <cp:lastModifiedBy>E minor</cp:lastModifiedBy>
  <cp:revision>47</cp:revision>
  <cp:lastPrinted>2022-02-22T00:45:00Z</cp:lastPrinted>
  <dcterms:created xsi:type="dcterms:W3CDTF">2022-02-18T07:26:00Z</dcterms:created>
  <dcterms:modified xsi:type="dcterms:W3CDTF">2022-04-28T03:48:00Z</dcterms:modified>
</cp:coreProperties>
</file>